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DF33CAA" wp14:paraId="48A716BE" wp14:textId="24602E5B">
      <w:pPr>
        <w:bidi w:val="0"/>
        <w:spacing w:after="160" w:line="279" w:lineRule="auto"/>
        <w:rPr>
          <w:rFonts w:ascii="Aptos" w:hAnsi="Aptos" w:eastAsia="Aptos" w:cs="Aptos"/>
          <w:noProof w:val="0"/>
          <w:sz w:val="24"/>
          <w:szCs w:val="24"/>
          <w:lang w:val="nl-NL"/>
        </w:rPr>
      </w:pPr>
      <w:r w:rsidRPr="1DF33CAA" w:rsidR="0520F75E">
        <w:rPr>
          <w:rFonts w:ascii="Aptos" w:hAnsi="Aptos" w:eastAsia="Aptos" w:cs="Aptos"/>
          <w:b w:val="1"/>
          <w:bCs w:val="1"/>
          <w:i w:val="0"/>
          <w:iCs w:val="0"/>
          <w:caps w:val="0"/>
          <w:smallCaps w:val="0"/>
          <w:noProof w:val="0"/>
          <w:color w:val="000000" w:themeColor="text1" w:themeTint="FF" w:themeShade="FF"/>
          <w:sz w:val="28"/>
          <w:szCs w:val="28"/>
          <w:lang w:val="nl-NL"/>
        </w:rPr>
        <w:t>Prekenserie Pastoraat september/oktober 2024</w:t>
      </w:r>
    </w:p>
    <w:p xmlns:wp14="http://schemas.microsoft.com/office/word/2010/wordml" w:rsidP="1DF33CAA" wp14:paraId="577591CF" wp14:textId="7C10197A">
      <w:pPr>
        <w:pStyle w:val="Normal0"/>
        <w:spacing w:after="160" w:line="279"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59960CB6">
        <w:rPr>
          <w:rFonts w:ascii="Aptos" w:hAnsi="Aptos" w:eastAsia="Aptos" w:cs="Aptos"/>
          <w:b w:val="0"/>
          <w:bCs w:val="0"/>
          <w:i w:val="0"/>
          <w:iCs w:val="0"/>
          <w:caps w:val="0"/>
          <w:smallCaps w:val="0"/>
          <w:noProof w:val="0"/>
          <w:color w:val="000000" w:themeColor="text1" w:themeTint="FF" w:themeShade="FF"/>
          <w:sz w:val="22"/>
          <w:szCs w:val="22"/>
          <w:lang w:val="nl-NL"/>
        </w:rPr>
        <w:t>De Fontein is een geloofsgemeenschap waarin het verhaal van God over de mens verteld wordt en waarin mensen hun levensverhaal met elkaar delen.</w:t>
      </w:r>
      <w:r>
        <w:br/>
      </w:r>
      <w:r w:rsidRPr="1DF33CAA" w:rsidR="59960CB6">
        <w:rPr>
          <w:rFonts w:ascii="Aptos" w:hAnsi="Aptos" w:eastAsia="Aptos" w:cs="Aptos"/>
          <w:b w:val="0"/>
          <w:bCs w:val="0"/>
          <w:i w:val="0"/>
          <w:iCs w:val="0"/>
          <w:caps w:val="0"/>
          <w:smallCaps w:val="0"/>
          <w:noProof w:val="0"/>
          <w:color w:val="000000" w:themeColor="text1" w:themeTint="FF" w:themeShade="FF"/>
          <w:sz w:val="22"/>
          <w:szCs w:val="22"/>
          <w:lang w:val="nl-NL"/>
        </w:rPr>
        <w:t>Pastoraat in De Fontein wil bereiken dat het levensverhaal van mensen in het licht komt te staan van het verhaal van God – in persoonlijke gesprekken, individueel of in groepen, regelmatig terugkerend.</w:t>
      </w:r>
    </w:p>
    <w:p xmlns:wp14="http://schemas.microsoft.com/office/word/2010/wordml" w:rsidP="1DF33CAA" wp14:paraId="78E26ACE" wp14:textId="3C96E18E">
      <w:pPr>
        <w:pStyle w:val="Normal0"/>
        <w:spacing w:after="160" w:line="279"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59960CB6">
        <w:rPr>
          <w:rFonts w:ascii="Aptos" w:hAnsi="Aptos" w:eastAsia="Aptos" w:cs="Aptos"/>
          <w:b w:val="0"/>
          <w:bCs w:val="0"/>
          <w:i w:val="0"/>
          <w:iCs w:val="0"/>
          <w:caps w:val="0"/>
          <w:smallCaps w:val="0"/>
          <w:noProof w:val="0"/>
          <w:color w:val="000000" w:themeColor="text1" w:themeTint="FF" w:themeShade="FF"/>
          <w:sz w:val="22"/>
          <w:szCs w:val="22"/>
          <w:lang w:val="nl-NL"/>
        </w:rPr>
        <w:t>Onderling pastoraat heeft 4 functies:</w:t>
      </w:r>
    </w:p>
    <w:p xmlns:wp14="http://schemas.microsoft.com/office/word/2010/wordml" w:rsidP="1DF33CAA" wp14:paraId="135A9740" wp14:textId="2FD7B241">
      <w:pPr>
        <w:pStyle w:val="Normal0"/>
        <w:pBdr>
          <w:top w:val="nil" w:color="000000" w:sz="0" w:space="0"/>
          <w:left w:val="nil" w:color="000000" w:sz="0" w:space="0"/>
          <w:bottom w:val="nil" w:color="000000" w:sz="0" w:space="0"/>
          <w:right w:val="nil" w:color="000000" w:sz="0" w:space="0"/>
          <w:between w:val="nil" w:color="000000" w:sz="0" w:space="0"/>
        </w:pBdr>
        <w:spacing w:after="0" w:line="279"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59960CB6">
        <w:rPr>
          <w:rFonts w:ascii="Aptos" w:hAnsi="Aptos" w:eastAsia="Aptos" w:cs="Aptos"/>
          <w:b w:val="1"/>
          <w:bCs w:val="1"/>
          <w:i w:val="0"/>
          <w:iCs w:val="0"/>
          <w:caps w:val="0"/>
          <w:smallCaps w:val="0"/>
          <w:noProof w:val="0"/>
          <w:color w:val="000000" w:themeColor="text1" w:themeTint="FF" w:themeShade="FF"/>
          <w:sz w:val="22"/>
          <w:szCs w:val="22"/>
          <w:lang w:val="nl-NL"/>
        </w:rPr>
        <w:t xml:space="preserve">Helen: </w:t>
      </w:r>
      <w:r w:rsidRPr="1DF33CAA" w:rsidR="59960CB6">
        <w:rPr>
          <w:rFonts w:ascii="Aptos" w:hAnsi="Aptos" w:eastAsia="Aptos" w:cs="Aptos"/>
          <w:b w:val="0"/>
          <w:bCs w:val="0"/>
          <w:i w:val="0"/>
          <w:iCs w:val="0"/>
          <w:caps w:val="0"/>
          <w:smallCaps w:val="0"/>
          <w:noProof w:val="0"/>
          <w:color w:val="000000" w:themeColor="text1" w:themeTint="FF" w:themeShade="FF"/>
          <w:sz w:val="22"/>
          <w:szCs w:val="22"/>
          <w:lang w:val="nl-NL"/>
        </w:rPr>
        <w:t>Warmte, nabijheid, openheid, kwetsbaarheid, ontmoeting als voorwaarden voor herstel</w:t>
      </w:r>
    </w:p>
    <w:p xmlns:wp14="http://schemas.microsoft.com/office/word/2010/wordml" w:rsidP="1DF33CAA" wp14:paraId="2BFC76B5" wp14:textId="0CBA5AD4">
      <w:pPr>
        <w:pStyle w:val="Normal0"/>
        <w:pBdr>
          <w:top w:val="nil" w:color="000000" w:sz="0" w:space="0"/>
          <w:left w:val="nil" w:color="000000" w:sz="0" w:space="0"/>
          <w:bottom w:val="nil" w:color="000000" w:sz="0" w:space="0"/>
          <w:right w:val="nil" w:color="000000" w:sz="0" w:space="0"/>
          <w:between w:val="nil" w:color="000000" w:sz="0" w:space="0"/>
        </w:pBdr>
        <w:spacing w:after="0" w:line="279"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59960CB6">
        <w:rPr>
          <w:rFonts w:ascii="Aptos" w:hAnsi="Aptos" w:eastAsia="Aptos" w:cs="Aptos"/>
          <w:b w:val="1"/>
          <w:bCs w:val="1"/>
          <w:i w:val="0"/>
          <w:iCs w:val="0"/>
          <w:caps w:val="0"/>
          <w:smallCaps w:val="0"/>
          <w:noProof w:val="0"/>
          <w:color w:val="000000" w:themeColor="text1" w:themeTint="FF" w:themeShade="FF"/>
          <w:sz w:val="22"/>
          <w:szCs w:val="22"/>
          <w:lang w:val="nl-NL"/>
        </w:rPr>
        <w:t>Bijstaan:</w:t>
      </w:r>
      <w:r w:rsidRPr="1DF33CAA" w:rsidR="59960CB6">
        <w:rPr>
          <w:rFonts w:ascii="Aptos" w:hAnsi="Aptos" w:eastAsia="Aptos" w:cs="Aptos"/>
          <w:b w:val="0"/>
          <w:bCs w:val="0"/>
          <w:i w:val="0"/>
          <w:iCs w:val="0"/>
          <w:caps w:val="0"/>
          <w:smallCaps w:val="0"/>
          <w:noProof w:val="0"/>
          <w:color w:val="000000" w:themeColor="text1" w:themeTint="FF" w:themeShade="FF"/>
          <w:sz w:val="22"/>
          <w:szCs w:val="22"/>
          <w:lang w:val="nl-NL"/>
        </w:rPr>
        <w:t xml:space="preserve"> Troost en bemoediging bij verlies, verdriet en pijn</w:t>
      </w:r>
    </w:p>
    <w:p xmlns:wp14="http://schemas.microsoft.com/office/word/2010/wordml" w:rsidP="1DF33CAA" wp14:paraId="2FF11E56" wp14:textId="5C644A63">
      <w:pPr>
        <w:pStyle w:val="Normal0"/>
        <w:pBdr>
          <w:top w:val="nil" w:color="000000" w:sz="0" w:space="0"/>
          <w:left w:val="nil" w:color="000000" w:sz="0" w:space="0"/>
          <w:bottom w:val="nil" w:color="000000" w:sz="0" w:space="0"/>
          <w:right w:val="nil" w:color="000000" w:sz="0" w:space="0"/>
          <w:between w:val="nil" w:color="000000" w:sz="0" w:space="0"/>
        </w:pBdr>
        <w:spacing w:after="0" w:line="279"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59960CB6">
        <w:rPr>
          <w:rFonts w:ascii="Aptos" w:hAnsi="Aptos" w:eastAsia="Aptos" w:cs="Aptos"/>
          <w:b w:val="1"/>
          <w:bCs w:val="1"/>
          <w:i w:val="0"/>
          <w:iCs w:val="0"/>
          <w:caps w:val="0"/>
          <w:smallCaps w:val="0"/>
          <w:noProof w:val="0"/>
          <w:color w:val="000000" w:themeColor="text1" w:themeTint="FF" w:themeShade="FF"/>
          <w:sz w:val="22"/>
          <w:szCs w:val="22"/>
          <w:lang w:val="nl-NL"/>
        </w:rPr>
        <w:t>Begeleiden:</w:t>
      </w:r>
      <w:r w:rsidRPr="1DF33CAA" w:rsidR="59960CB6">
        <w:rPr>
          <w:rFonts w:ascii="Aptos" w:hAnsi="Aptos" w:eastAsia="Aptos" w:cs="Aptos"/>
          <w:b w:val="0"/>
          <w:bCs w:val="0"/>
          <w:i w:val="0"/>
          <w:iCs w:val="0"/>
          <w:caps w:val="0"/>
          <w:smallCaps w:val="0"/>
          <w:noProof w:val="0"/>
          <w:color w:val="000000" w:themeColor="text1" w:themeTint="FF" w:themeShade="FF"/>
          <w:sz w:val="22"/>
          <w:szCs w:val="22"/>
          <w:lang w:val="nl-NL"/>
        </w:rPr>
        <w:t xml:space="preserve"> Leiding, richting en steun geven (aanspreken) om zo in geloof keuzes te maken en te groeien in geestelijk opzicht</w:t>
      </w:r>
    </w:p>
    <w:p xmlns:wp14="http://schemas.microsoft.com/office/word/2010/wordml" w:rsidP="1DF33CAA" wp14:paraId="764DC5CD" wp14:textId="13E81E60">
      <w:pPr>
        <w:pStyle w:val="Normal0"/>
        <w:pBdr>
          <w:top w:val="nil" w:color="000000" w:sz="0" w:space="0"/>
          <w:left w:val="nil" w:color="000000" w:sz="0" w:space="0"/>
          <w:bottom w:val="nil" w:color="000000" w:sz="0" w:space="0"/>
          <w:right w:val="nil" w:color="000000" w:sz="0" w:space="0"/>
          <w:between w:val="nil" w:color="000000" w:sz="0" w:space="0"/>
        </w:pBdr>
        <w:spacing w:after="0" w:line="279"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59960CB6">
        <w:rPr>
          <w:rFonts w:ascii="Aptos" w:hAnsi="Aptos" w:eastAsia="Aptos" w:cs="Aptos"/>
          <w:b w:val="1"/>
          <w:bCs w:val="1"/>
          <w:i w:val="0"/>
          <w:iCs w:val="0"/>
          <w:caps w:val="0"/>
          <w:smallCaps w:val="0"/>
          <w:noProof w:val="0"/>
          <w:color w:val="000000" w:themeColor="text1" w:themeTint="FF" w:themeShade="FF"/>
          <w:sz w:val="22"/>
          <w:szCs w:val="22"/>
          <w:lang w:val="nl-NL"/>
        </w:rPr>
        <w:t>Verzoenen:</w:t>
      </w:r>
      <w:r w:rsidRPr="1DF33CAA" w:rsidR="59960CB6">
        <w:rPr>
          <w:rFonts w:ascii="Aptos" w:hAnsi="Aptos" w:eastAsia="Aptos" w:cs="Aptos"/>
          <w:b w:val="0"/>
          <w:bCs w:val="0"/>
          <w:i w:val="0"/>
          <w:iCs w:val="0"/>
          <w:caps w:val="0"/>
          <w:smallCaps w:val="0"/>
          <w:noProof w:val="0"/>
          <w:color w:val="000000" w:themeColor="text1" w:themeTint="FF" w:themeShade="FF"/>
          <w:sz w:val="22"/>
          <w:szCs w:val="22"/>
          <w:lang w:val="nl-NL"/>
        </w:rPr>
        <w:t xml:space="preserve"> Mensen die vervreemd zijn van God, zichzelf en elkaar helpen tot zichzelf te komen, te aanvaarden en vergeving te ervaren.</w:t>
      </w:r>
      <w:r>
        <w:br/>
      </w:r>
    </w:p>
    <w:p xmlns:wp14="http://schemas.microsoft.com/office/word/2010/wordml" w:rsidP="1DF33CAA" wp14:paraId="43A92008" wp14:textId="391E16A1">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pPr>
      <w:r w:rsidRPr="1DF33CAA" w:rsidR="25820D87">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 xml:space="preserve">Op de gemeenteavonden van april en juni 2024 gaven mensen aan dat ze het onderlinge geloofsgesprek lastig vinden om te voeren. Door eigen onzekerheid, maar ook doordat het spannend is om een ander aan te spreken; zit iemand er wel op te wachten, wie ben ik om hierover in gesprek te gaan? Toch was er wel het verlangen om meer geloofsgesprekken met elkaar te voeren. Daar mogen we met elkaar in oefenen en ook dan zal niet altijd alles goed gaan. </w:t>
      </w:r>
      <w:r>
        <w:br/>
      </w:r>
      <w:r w:rsidRPr="1DF33CAA" w:rsidR="25820D87">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In de preken van september zijn verschillende thema's langsgekomen</w:t>
      </w:r>
      <w:r w:rsidRPr="1DF33CAA" w:rsidR="076306C8">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 xml:space="preserve">: ruimte geven om bij elkaar te klagen, focus op gebed, </w:t>
      </w:r>
      <w:r w:rsidRPr="1DF33CAA" w:rsidR="27543D20">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zorgen voor wat verloren is en naast vertrouwen op God ook zelf in beweging komen</w:t>
      </w:r>
      <w:r w:rsidRPr="1DF33CAA" w:rsidR="25820D87">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 xml:space="preserve">. We begonnen de preken over pastoraat in oktober met een preek over een veilige kerk. In een wereld waar hardheid en onveiligheid is, willen we zorgen dat de kerk een veilige plek is. Toch gaat daar ook niet alles goed en lukt het alleen met hulp van de Heer om een veilige kerk te worden. Een kerk waarin we elkaar helen, bijstaan, begeleiden en verzoenen (de vier functies van onderling pastoraat). </w:t>
      </w:r>
    </w:p>
    <w:p xmlns:wp14="http://schemas.microsoft.com/office/word/2010/wordml" w:rsidP="1DF33CAA" wp14:paraId="77666CD8" wp14:textId="482C74D8">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pPr>
      <w:r w:rsidRPr="1DF33CAA" w:rsidR="15ACFAE6">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Naast de teksten van de preken van september en oktober zijn er nog veel meer teksten die gaan over onderling pastoraat, omzien naar elkaar. Een aantal voorbeelden:</w:t>
      </w:r>
    </w:p>
    <w:p xmlns:wp14="http://schemas.microsoft.com/office/word/2010/wordml" w:rsidP="1DF33CAA" wp14:paraId="51E0AAE2" wp14:textId="70501272">
      <w:pPr>
        <w:pStyle w:val="ListParagraph"/>
        <w:numPr>
          <w:ilvl w:val="0"/>
          <w:numId w:val="6"/>
        </w:numPr>
        <w:suppressLineNumbers w:val="0"/>
        <w:bidi w:val="0"/>
        <w:spacing w:before="0" w:beforeAutospacing="off" w:after="160" w:afterAutospacing="off" w:line="279" w:lineRule="auto"/>
        <w:ind w:right="0"/>
        <w:jc w:val="left"/>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pPr>
      <w:r w:rsidRPr="1DF33CAA" w:rsidR="15ACFAE6">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Elkaar bemoedigen en elkaar opbouwen in het geloof (1 Tess. 5:11)</w:t>
      </w:r>
    </w:p>
    <w:p xmlns:wp14="http://schemas.microsoft.com/office/word/2010/wordml" w:rsidP="1DF33CAA" wp14:paraId="6FE1C88C" wp14:textId="15F8B663">
      <w:pPr>
        <w:pStyle w:val="ListParagraph"/>
        <w:numPr>
          <w:ilvl w:val="0"/>
          <w:numId w:val="6"/>
        </w:numPr>
        <w:suppressLineNumbers w:val="0"/>
        <w:bidi w:val="0"/>
        <w:spacing w:before="0" w:beforeAutospacing="off" w:after="160" w:afterAutospacing="off" w:line="279" w:lineRule="auto"/>
        <w:ind w:right="0"/>
        <w:jc w:val="left"/>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pPr>
      <w:r w:rsidRPr="1DF33CAA" w:rsidR="15ACFAE6">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Op elkaar acht geven om elkaar aan te vuren tot liefde en goede werken (Hebr. 10:24-25)</w:t>
      </w:r>
    </w:p>
    <w:p xmlns:wp14="http://schemas.microsoft.com/office/word/2010/wordml" w:rsidP="1DF33CAA" wp14:paraId="5EBD8941" wp14:textId="5ABD1E51">
      <w:pPr>
        <w:pStyle w:val="ListParagraph"/>
        <w:numPr>
          <w:ilvl w:val="0"/>
          <w:numId w:val="6"/>
        </w:numPr>
        <w:suppressLineNumbers w:val="0"/>
        <w:bidi w:val="0"/>
        <w:spacing w:before="0" w:beforeAutospacing="off" w:after="160" w:afterAutospacing="off" w:line="279" w:lineRule="auto"/>
        <w:ind w:right="0"/>
        <w:jc w:val="left"/>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pPr>
      <w:r w:rsidRPr="1DF33CAA" w:rsidR="15ACFAE6">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Elkaar te leren en terechtwijzen (Kol. 3:16)</w:t>
      </w:r>
    </w:p>
    <w:p xmlns:wp14="http://schemas.microsoft.com/office/word/2010/wordml" w:rsidP="1DF33CAA" wp14:paraId="6765671E" wp14:textId="137CE222">
      <w:pPr>
        <w:pStyle w:val="ListParagraph"/>
        <w:numPr>
          <w:ilvl w:val="0"/>
          <w:numId w:val="6"/>
        </w:numPr>
        <w:suppressLineNumbers w:val="0"/>
        <w:bidi w:val="0"/>
        <w:spacing w:before="0" w:beforeAutospacing="off" w:after="160" w:afterAutospacing="off" w:line="279" w:lineRule="auto"/>
        <w:ind w:right="0"/>
        <w:jc w:val="left"/>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pPr>
      <w:r w:rsidRPr="1DF33CAA" w:rsidR="15ACFAE6">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Elkaar te oefenen in het bewijzen van vriendelijkheid, barmhartigheid en vergevingsgezindheid (</w:t>
      </w:r>
      <w:r w:rsidRPr="1DF33CAA" w:rsidR="15ACFAE6">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Ef</w:t>
      </w:r>
      <w:r w:rsidRPr="1DF33CAA" w:rsidR="15ACFAE6">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 4:32)</w:t>
      </w:r>
    </w:p>
    <w:p xmlns:wp14="http://schemas.microsoft.com/office/word/2010/wordml" w:rsidP="1DF33CAA" wp14:paraId="53FAF65D" wp14:textId="75D3CA06">
      <w:pPr>
        <w:pStyle w:val="ListParagraph"/>
        <w:numPr>
          <w:ilvl w:val="0"/>
          <w:numId w:val="6"/>
        </w:numPr>
        <w:suppressLineNumbers w:val="0"/>
        <w:bidi w:val="0"/>
        <w:spacing w:before="0" w:beforeAutospacing="off" w:after="160" w:afterAutospacing="off" w:line="279" w:lineRule="auto"/>
        <w:ind w:right="0"/>
        <w:jc w:val="left"/>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pPr>
      <w:r w:rsidRPr="1DF33CAA" w:rsidR="15ACFAE6">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Elkaar te dienen, ieder naar de genadegave die hij of zij heeft ontvangen (1 Petr. 4:10)</w:t>
      </w:r>
    </w:p>
    <w:p xmlns:wp14="http://schemas.microsoft.com/office/word/2010/wordml" w:rsidP="1DF33CAA" wp14:paraId="2D9DB152" wp14:textId="1C13104A">
      <w:pPr>
        <w:pStyle w:val="ListParagraph"/>
        <w:numPr>
          <w:ilvl w:val="0"/>
          <w:numId w:val="6"/>
        </w:numPr>
        <w:suppressLineNumbers w:val="0"/>
        <w:bidi w:val="0"/>
        <w:spacing w:before="0" w:beforeAutospacing="off" w:after="160" w:afterAutospacing="off" w:line="279" w:lineRule="auto"/>
        <w:ind w:right="0"/>
        <w:jc w:val="left"/>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pPr>
      <w:r w:rsidRPr="1DF33CAA" w:rsidR="15ACFAE6">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Elkaar te aanvaarden en te verdragen (Rom. 1</w:t>
      </w: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5:7, Gal 6:2)</w:t>
      </w:r>
    </w:p>
    <w:p xmlns:wp14="http://schemas.microsoft.com/office/word/2010/wordml" w:rsidP="1DF33CAA" wp14:paraId="38B9C29F" wp14:textId="4A14C1A8">
      <w:pPr>
        <w:pStyle w:val="ListParagraph"/>
        <w:numPr>
          <w:ilvl w:val="0"/>
          <w:numId w:val="6"/>
        </w:numPr>
        <w:suppressLineNumbers w:val="0"/>
        <w:bidi w:val="0"/>
        <w:spacing w:before="0" w:beforeAutospacing="off" w:after="160" w:afterAutospacing="off" w:line="279" w:lineRule="auto"/>
        <w:ind w:right="0"/>
        <w:jc w:val="left"/>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pP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Elkaar onderdanig te zijn en de één uitnemender te achten dan zichzelf (</w:t>
      </w: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Ef</w:t>
      </w: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 5:21, Fil. 2:3)</w:t>
      </w:r>
    </w:p>
    <w:p xmlns:wp14="http://schemas.microsoft.com/office/word/2010/wordml" w:rsidP="1DF33CAA" wp14:paraId="045AEFC0" wp14:textId="140CC7BF">
      <w:pPr>
        <w:pStyle w:val="ListParagraph"/>
        <w:numPr>
          <w:ilvl w:val="0"/>
          <w:numId w:val="6"/>
        </w:numPr>
        <w:suppressLineNumbers w:val="0"/>
        <w:bidi w:val="0"/>
        <w:spacing w:before="0" w:beforeAutospacing="off" w:after="160" w:afterAutospacing="off" w:line="279" w:lineRule="auto"/>
        <w:ind w:right="0"/>
        <w:jc w:val="left"/>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pP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 xml:space="preserve">Vrede onder elkaar te houden en </w:t>
      </w: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jegens</w:t>
      </w: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 xml:space="preserve"> elkaar het goede na te jagen (1. Tess. 5:13-15)</w:t>
      </w:r>
    </w:p>
    <w:p xmlns:wp14="http://schemas.microsoft.com/office/word/2010/wordml" w:rsidP="1DF33CAA" wp14:paraId="01176258" wp14:textId="4F141DA3">
      <w:pPr>
        <w:pStyle w:val="ListParagraph"/>
        <w:numPr>
          <w:ilvl w:val="0"/>
          <w:numId w:val="6"/>
        </w:numPr>
        <w:suppressLineNumbers w:val="0"/>
        <w:bidi w:val="0"/>
        <w:spacing w:before="0" w:beforeAutospacing="off" w:after="160" w:afterAutospacing="off" w:line="279" w:lineRule="auto"/>
        <w:ind w:right="0"/>
        <w:jc w:val="left"/>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pP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Elkaars lasten te dragen (Gal. 6:2)</w:t>
      </w:r>
    </w:p>
    <w:p xmlns:wp14="http://schemas.microsoft.com/office/word/2010/wordml" w:rsidP="1DF33CAA" wp14:paraId="2436FDFC" wp14:textId="23C1E933">
      <w:pPr>
        <w:pStyle w:val="ListParagraph"/>
        <w:numPr>
          <w:ilvl w:val="0"/>
          <w:numId w:val="6"/>
        </w:numPr>
        <w:suppressLineNumbers w:val="0"/>
        <w:bidi w:val="0"/>
        <w:spacing w:before="0" w:beforeAutospacing="off" w:after="160" w:afterAutospacing="off" w:line="279" w:lineRule="auto"/>
        <w:ind w:right="0"/>
        <w:jc w:val="left"/>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pP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Aan jullie liefde voor elkaar zal iedereen zien dat jullie mijn leerlingen zijn (Joh. 13:35)</w:t>
      </w:r>
    </w:p>
    <w:p xmlns:wp14="http://schemas.microsoft.com/office/word/2010/wordml" w:rsidP="1DF33CAA" wp14:paraId="78382EA1" wp14:textId="25EE1EA1">
      <w:pPr>
        <w:pStyle w:val="ListParagraph"/>
        <w:numPr>
          <w:ilvl w:val="0"/>
          <w:numId w:val="6"/>
        </w:numPr>
        <w:suppressLineNumbers w:val="0"/>
        <w:bidi w:val="0"/>
        <w:spacing w:before="0" w:beforeAutospacing="off" w:after="160" w:afterAutospacing="off" w:line="279" w:lineRule="auto"/>
        <w:ind w:right="0"/>
        <w:jc w:val="left"/>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pP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D</w:t>
      </w:r>
      <w:r w:rsidRPr="1DF33CAA" w:rsidR="1A32BE91">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o</w:t>
      </w: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e</w:t>
      </w: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 xml:space="preserve"> alles zonder morren en tegenspreken, opdat u zuiver en smetteloos bent, onberispelijke kinderen van God te midden van een verdorven en ontaarde generatie, waartussen u </w:t>
      </w:r>
      <w:r w:rsidRPr="1DF33CAA" w:rsidR="1AB56E51">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schittert</w:t>
      </w: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 xml:space="preserve"> als de sterren aan de hemel. (</w:t>
      </w:r>
      <w:r w:rsidRPr="1DF33CAA" w:rsidR="11744DCE">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Filippenzen</w:t>
      </w:r>
      <w:r w:rsidRPr="1DF33CAA" w:rsidR="5B882464">
        <w:rPr>
          <w:rFonts w:ascii="Aptos" w:hAnsi="Aptos" w:eastAsia="Aptos" w:cs="Aptos" w:asciiTheme="minorAscii" w:hAnsiTheme="minorAscii" w:eastAsiaTheme="minorAscii" w:cstheme="minorBidi"/>
          <w:b w:val="0"/>
          <w:bCs w:val="0"/>
          <w:i w:val="0"/>
          <w:iCs w:val="0"/>
          <w:caps w:val="0"/>
          <w:smallCaps w:val="0"/>
          <w:noProof w:val="0"/>
          <w:color w:val="000000" w:themeColor="text1" w:themeTint="FF" w:themeShade="FF"/>
          <w:sz w:val="22"/>
          <w:szCs w:val="22"/>
          <w:lang w:val="nl-NL" w:eastAsia="ja-JP" w:bidi="ar-SA"/>
        </w:rPr>
        <w:t xml:space="preserve"> 2:14-15)</w:t>
      </w:r>
    </w:p>
    <w:p xmlns:wp14="http://schemas.microsoft.com/office/word/2010/wordml" w:rsidP="1DF33CAA" wp14:paraId="611B4826" wp14:textId="67F55309">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Bidi"/>
          <w:b w:val="1"/>
          <w:bCs w:val="1"/>
          <w:i w:val="0"/>
          <w:iCs w:val="0"/>
          <w:caps w:val="0"/>
          <w:smallCaps w:val="0"/>
          <w:noProof w:val="0"/>
          <w:color w:val="000000" w:themeColor="text1" w:themeTint="FF" w:themeShade="FF"/>
          <w:sz w:val="20"/>
          <w:szCs w:val="20"/>
          <w:lang w:val="nl-NL" w:eastAsia="ja-JP" w:bidi="ar-SA"/>
        </w:rPr>
      </w:pPr>
      <w:r w:rsidRPr="1DF33CAA" w:rsidR="7B3A6C13">
        <w:rPr>
          <w:rFonts w:ascii="Aptos" w:hAnsi="Aptos" w:eastAsia="Aptos" w:cs="Aptos" w:asciiTheme="minorAscii" w:hAnsiTheme="minorAscii" w:eastAsiaTheme="minorAscii" w:cstheme="minorBidi"/>
          <w:b w:val="1"/>
          <w:bCs w:val="1"/>
          <w:i w:val="0"/>
          <w:iCs w:val="0"/>
          <w:caps w:val="0"/>
          <w:smallCaps w:val="0"/>
          <w:noProof w:val="0"/>
          <w:color w:val="000000" w:themeColor="text1" w:themeTint="FF" w:themeShade="FF"/>
          <w:sz w:val="22"/>
          <w:szCs w:val="22"/>
          <w:lang w:val="nl-NL" w:eastAsia="ja-JP" w:bidi="ar-SA"/>
        </w:rPr>
        <w:t>Verwerkingsvragen</w:t>
      </w:r>
    </w:p>
    <w:p xmlns:wp14="http://schemas.microsoft.com/office/word/2010/wordml" w:rsidP="1DF33CAA" wp14:paraId="51BED8F6" wp14:textId="4D43DC08">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7D7C34D8">
        <w:rPr>
          <w:rFonts w:ascii="Aptos" w:hAnsi="Aptos" w:eastAsia="Aptos" w:cs="Aptos"/>
          <w:b w:val="0"/>
          <w:bCs w:val="0"/>
          <w:i w:val="0"/>
          <w:iCs w:val="0"/>
          <w:caps w:val="0"/>
          <w:smallCaps w:val="0"/>
          <w:noProof w:val="0"/>
          <w:color w:val="000000" w:themeColor="text1" w:themeTint="FF" w:themeShade="FF"/>
          <w:sz w:val="22"/>
          <w:szCs w:val="22"/>
          <w:lang w:val="nl-NL"/>
        </w:rPr>
        <w:t>Heb jij in de afgelopen weken geoefend met (één van) de functies van onderling pastoraat? Welke ervaringen heb je</w:t>
      </w:r>
      <w:r w:rsidRPr="1DF33CAA" w:rsidR="771EB06E">
        <w:rPr>
          <w:rFonts w:ascii="Aptos" w:hAnsi="Aptos" w:eastAsia="Aptos" w:cs="Aptos"/>
          <w:b w:val="0"/>
          <w:bCs w:val="0"/>
          <w:i w:val="0"/>
          <w:iCs w:val="0"/>
          <w:caps w:val="0"/>
          <w:smallCaps w:val="0"/>
          <w:noProof w:val="0"/>
          <w:color w:val="000000" w:themeColor="text1" w:themeTint="FF" w:themeShade="FF"/>
          <w:sz w:val="22"/>
          <w:szCs w:val="22"/>
          <w:lang w:val="nl-NL"/>
        </w:rPr>
        <w:t xml:space="preserve"> gehad met onderling pastoraat</w:t>
      </w:r>
      <w:r w:rsidRPr="1DF33CAA" w:rsidR="7D7C34D8">
        <w:rPr>
          <w:rFonts w:ascii="Aptos" w:hAnsi="Aptos" w:eastAsia="Aptos" w:cs="Aptos"/>
          <w:b w:val="0"/>
          <w:bCs w:val="0"/>
          <w:i w:val="0"/>
          <w:iCs w:val="0"/>
          <w:caps w:val="0"/>
          <w:smallCaps w:val="0"/>
          <w:noProof w:val="0"/>
          <w:color w:val="000000" w:themeColor="text1" w:themeTint="FF" w:themeShade="FF"/>
          <w:sz w:val="22"/>
          <w:szCs w:val="22"/>
          <w:lang w:val="nl-NL"/>
        </w:rPr>
        <w:t>?</w:t>
      </w:r>
    </w:p>
    <w:p xmlns:wp14="http://schemas.microsoft.com/office/word/2010/wordml" w:rsidP="1DF33CAA" wp14:paraId="18C8C35D" wp14:textId="58B05E35">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7D7C34D8">
        <w:rPr>
          <w:rFonts w:ascii="Aptos" w:hAnsi="Aptos" w:eastAsia="Aptos" w:cs="Aptos"/>
          <w:b w:val="0"/>
          <w:bCs w:val="0"/>
          <w:i w:val="0"/>
          <w:iCs w:val="0"/>
          <w:caps w:val="0"/>
          <w:smallCaps w:val="0"/>
          <w:noProof w:val="0"/>
          <w:color w:val="000000" w:themeColor="text1" w:themeTint="FF" w:themeShade="FF"/>
          <w:sz w:val="22"/>
          <w:szCs w:val="22"/>
          <w:lang w:val="nl-NL"/>
        </w:rPr>
        <w:t>Waarin zou je nog meer willen oefenen?</w:t>
      </w:r>
    </w:p>
    <w:p xmlns:wp14="http://schemas.microsoft.com/office/word/2010/wordml" w:rsidP="1DF33CAA" wp14:paraId="7425E394" wp14:textId="6A31C3F1">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7D7C34D8">
        <w:rPr>
          <w:rFonts w:ascii="Aptos" w:hAnsi="Aptos" w:eastAsia="Aptos" w:cs="Aptos"/>
          <w:b w:val="0"/>
          <w:bCs w:val="0"/>
          <w:i w:val="0"/>
          <w:iCs w:val="0"/>
          <w:caps w:val="0"/>
          <w:smallCaps w:val="0"/>
          <w:noProof w:val="0"/>
          <w:color w:val="000000" w:themeColor="text1" w:themeTint="FF" w:themeShade="FF"/>
          <w:sz w:val="22"/>
          <w:szCs w:val="22"/>
          <w:lang w:val="nl-NL"/>
        </w:rPr>
        <w:t>Wat heb je nodig om meer te kunnen oefenen in onderling pastoraat?</w:t>
      </w:r>
    </w:p>
    <w:p xmlns:wp14="http://schemas.microsoft.com/office/word/2010/wordml" w:rsidP="1DF33CAA" wp14:paraId="574C4C8D" wp14:textId="0FD2FBA5">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7D7C34D8">
        <w:rPr>
          <w:rFonts w:ascii="Aptos" w:hAnsi="Aptos" w:eastAsia="Aptos" w:cs="Aptos"/>
          <w:b w:val="0"/>
          <w:bCs w:val="0"/>
          <w:i w:val="0"/>
          <w:iCs w:val="0"/>
          <w:caps w:val="0"/>
          <w:smallCaps w:val="0"/>
          <w:noProof w:val="0"/>
          <w:color w:val="000000" w:themeColor="text1" w:themeTint="FF" w:themeShade="FF"/>
          <w:sz w:val="22"/>
          <w:szCs w:val="22"/>
          <w:lang w:val="nl-NL"/>
        </w:rPr>
        <w:t>Hoe kunnen we elkaar helpen (</w:t>
      </w:r>
      <w:r w:rsidRPr="1DF33CAA" w:rsidR="7D7C34D8">
        <w:rPr>
          <w:rFonts w:ascii="Aptos" w:hAnsi="Aptos" w:eastAsia="Aptos" w:cs="Aptos"/>
          <w:b w:val="0"/>
          <w:bCs w:val="0"/>
          <w:i w:val="0"/>
          <w:iCs w:val="0"/>
          <w:caps w:val="0"/>
          <w:smallCaps w:val="0"/>
          <w:noProof w:val="0"/>
          <w:color w:val="000000" w:themeColor="text1" w:themeTint="FF" w:themeShade="FF"/>
          <w:sz w:val="22"/>
          <w:szCs w:val="22"/>
          <w:lang w:val="nl-NL"/>
        </w:rPr>
        <w:t>bijvoo</w:t>
      </w:r>
      <w:r w:rsidRPr="1DF33CAA" w:rsidR="7D7C34D8">
        <w:rPr>
          <w:rFonts w:ascii="Aptos" w:hAnsi="Aptos" w:eastAsia="Aptos" w:cs="Aptos"/>
          <w:b w:val="0"/>
          <w:bCs w:val="0"/>
          <w:i w:val="0"/>
          <w:iCs w:val="0"/>
          <w:caps w:val="0"/>
          <w:smallCaps w:val="0"/>
          <w:noProof w:val="0"/>
          <w:color w:val="000000" w:themeColor="text1" w:themeTint="FF" w:themeShade="FF"/>
          <w:sz w:val="22"/>
          <w:szCs w:val="22"/>
          <w:lang w:val="nl-NL"/>
        </w:rPr>
        <w:t>rbeeld in de miniwijk) om meer te oefenen in onderling pastoraat?</w:t>
      </w:r>
    </w:p>
    <w:p xmlns:wp14="http://schemas.microsoft.com/office/word/2010/wordml" w:rsidP="1DF33CAA" wp14:paraId="4D759B2D" wp14:textId="4AECC78E">
      <w:pPr>
        <w:pStyle w:val="ListParagraph"/>
        <w:numPr>
          <w:ilvl w:val="0"/>
          <w:numId w:val="1"/>
        </w:numPr>
        <w:spacing w:before="0" w:beforeAutospacing="off" w:after="16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Als je kijkt naar de tekst van Sela (zie </w:t>
      </w:r>
      <w:r w:rsidRPr="1DF33CAA" w:rsidR="502FE29F">
        <w:rPr>
          <w:rFonts w:ascii="Aptos" w:hAnsi="Aptos" w:eastAsia="Aptos" w:cs="Aptos"/>
          <w:b w:val="0"/>
          <w:bCs w:val="0"/>
          <w:i w:val="0"/>
          <w:iCs w:val="0"/>
          <w:caps w:val="0"/>
          <w:smallCaps w:val="0"/>
          <w:noProof w:val="0"/>
          <w:color w:val="000000" w:themeColor="text1" w:themeTint="FF" w:themeShade="FF"/>
          <w:sz w:val="22"/>
          <w:szCs w:val="22"/>
          <w:lang w:val="nl-NL"/>
        </w:rPr>
        <w:t>hieronder</w:t>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 </w:t>
      </w:r>
      <w:r w:rsidRPr="1DF33CAA" w:rsidR="1C15F129">
        <w:rPr>
          <w:rFonts w:ascii="Aptos" w:hAnsi="Aptos" w:eastAsia="Aptos" w:cs="Aptos"/>
          <w:b w:val="0"/>
          <w:bCs w:val="0"/>
          <w:i w:val="0"/>
          <w:iCs w:val="0"/>
          <w:caps w:val="0"/>
          <w:smallCaps w:val="0"/>
          <w:noProof w:val="0"/>
          <w:color w:val="000000" w:themeColor="text1" w:themeTint="FF" w:themeShade="FF"/>
          <w:sz w:val="22"/>
          <w:szCs w:val="22"/>
          <w:lang w:val="nl-NL"/>
        </w:rPr>
        <w:t>M</w:t>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ag ik jou tot zegen zijn, wat zie je hierin terug over de </w:t>
      </w:r>
      <w:r w:rsidRPr="1DF33CAA" w:rsidR="6B393844">
        <w:rPr>
          <w:rFonts w:ascii="Aptos" w:hAnsi="Aptos" w:eastAsia="Aptos" w:cs="Aptos"/>
          <w:b w:val="0"/>
          <w:bCs w:val="0"/>
          <w:i w:val="0"/>
          <w:iCs w:val="0"/>
          <w:caps w:val="0"/>
          <w:smallCaps w:val="0"/>
          <w:noProof w:val="0"/>
          <w:color w:val="000000" w:themeColor="text1" w:themeTint="FF" w:themeShade="FF"/>
          <w:sz w:val="22"/>
          <w:szCs w:val="22"/>
          <w:lang w:val="nl-NL"/>
        </w:rPr>
        <w:t>functies van onderling pastoraat</w:t>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Zie je in de Fontein dat we elkaar tot zegen zijn, op welke manier wel en op welke manier (nog) niet?</w:t>
      </w:r>
    </w:p>
    <w:p xmlns:wp14="http://schemas.microsoft.com/office/word/2010/wordml" w:rsidP="1DF33CAA" wp14:paraId="5786B047" wp14:textId="114C6FF0">
      <w:pPr>
        <w:pStyle w:val="ListParagraph"/>
        <w:numPr>
          <w:ilvl w:val="0"/>
          <w:numId w:val="1"/>
        </w:numPr>
        <w:spacing w:before="0" w:beforeAutospacing="off" w:after="16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Hoe kunnen we elkaar meer tot zegen zijn?</w:t>
      </w:r>
    </w:p>
    <w:p xmlns:wp14="http://schemas.microsoft.com/office/word/2010/wordml" w:rsidP="1DF33CAA" wp14:paraId="63DD2D9C" wp14:textId="4D201FC5">
      <w:pPr>
        <w:spacing w:after="160" w:line="279" w:lineRule="auto"/>
        <w:ind w:left="0"/>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Tip: het lied van Sela kan je ook met elkaar zingen/ luisteren. </w:t>
      </w:r>
    </w:p>
    <w:p xmlns:wp14="http://schemas.microsoft.com/office/word/2010/wordml" w:rsidP="1DF33CAA" wp14:paraId="1E9B339A" wp14:textId="0DCE4517">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25820D87">
        <w:rPr>
          <w:rFonts w:ascii="Aptos" w:hAnsi="Aptos" w:eastAsia="Aptos" w:cs="Aptos"/>
          <w:b w:val="1"/>
          <w:bCs w:val="1"/>
          <w:i w:val="0"/>
          <w:iCs w:val="0"/>
          <w:caps w:val="0"/>
          <w:smallCaps w:val="0"/>
          <w:noProof w:val="0"/>
          <w:color w:val="000000" w:themeColor="text1" w:themeTint="FF" w:themeShade="FF"/>
          <w:sz w:val="22"/>
          <w:szCs w:val="22"/>
          <w:lang w:val="nl-NL"/>
        </w:rPr>
        <w:t>Lied: Mag ik jou tot zegen zijn – Sela</w:t>
      </w:r>
    </w:p>
    <w:p xmlns:wp14="http://schemas.microsoft.com/office/word/2010/wordml" w:rsidP="1DF33CAA" wp14:paraId="7B5CAEB5" wp14:textId="20553B93">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2"/>
          <w:szCs w:val="22"/>
          <w:lang w:val="nl-NL"/>
        </w:rPr>
      </w:pP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Mag ik jou tot zegen zijn,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Naast je lopen op de reis?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Samen achter Jezus aan,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Gaan waar Hij ons wijst.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Laat ons delen in zijn liefde,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Voor elkaar de minste zijn.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Met elkaar het leven vieren,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Uitzien naar het koninkrijk. </w:t>
      </w:r>
      <w:r>
        <w:br/>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Mag ik jou tot zegen zijn,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Jou aanvaarden zoals Hij?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Zoeken naar verbondenheid,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Dwars door alle strijd.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Laat ons wijze woorden spreken,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Zwijgen als dat nodig is.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Met elkaar een voorbeeld geven,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Leven als getuigenis.</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Laten wij tot zegen zijn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Voor de mensen om ons heen.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Vol van liefde zoals Hij,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Open en gastvrij.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Laat ons delen, laat ons geven,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Geven wat de ander mist.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 xml:space="preserve">Elke stap is vol van leven, </w:t>
      </w:r>
      <w:r>
        <w:br/>
      </w:r>
      <w:r w:rsidRPr="1DF33CAA" w:rsidR="25820D87">
        <w:rPr>
          <w:rFonts w:ascii="Aptos" w:hAnsi="Aptos" w:eastAsia="Aptos" w:cs="Aptos"/>
          <w:b w:val="0"/>
          <w:bCs w:val="0"/>
          <w:i w:val="0"/>
          <w:iCs w:val="0"/>
          <w:caps w:val="0"/>
          <w:smallCaps w:val="0"/>
          <w:noProof w:val="0"/>
          <w:color w:val="000000" w:themeColor="text1" w:themeTint="FF" w:themeShade="FF"/>
          <w:sz w:val="22"/>
          <w:szCs w:val="22"/>
          <w:lang w:val="nl-NL"/>
        </w:rPr>
        <w:t>Omdat Jezus bij ons i</w:t>
      </w:r>
      <w:r w:rsidRPr="1DF33CAA" w:rsidR="43C1B4E1">
        <w:rPr>
          <w:rFonts w:ascii="Aptos" w:hAnsi="Aptos" w:eastAsia="Aptos" w:cs="Aptos"/>
          <w:b w:val="0"/>
          <w:bCs w:val="0"/>
          <w:i w:val="0"/>
          <w:iCs w:val="0"/>
          <w:caps w:val="0"/>
          <w:smallCaps w:val="0"/>
          <w:noProof w:val="0"/>
          <w:color w:val="000000" w:themeColor="text1" w:themeTint="FF" w:themeShade="FF"/>
          <w:sz w:val="22"/>
          <w:szCs w:val="22"/>
          <w:lang w:val="nl-NL"/>
        </w:rPr>
        <w:t>s</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798c42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59f773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147edb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a815e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d2993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38d298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52D04D"/>
    <w:rsid w:val="00679884"/>
    <w:rsid w:val="01900AEF"/>
    <w:rsid w:val="020CDA89"/>
    <w:rsid w:val="0520F75E"/>
    <w:rsid w:val="076306C8"/>
    <w:rsid w:val="08BDD572"/>
    <w:rsid w:val="0C66DB49"/>
    <w:rsid w:val="1062C128"/>
    <w:rsid w:val="11744DCE"/>
    <w:rsid w:val="15ACFAE6"/>
    <w:rsid w:val="15E52348"/>
    <w:rsid w:val="1A32BE91"/>
    <w:rsid w:val="1AB56E51"/>
    <w:rsid w:val="1C15F129"/>
    <w:rsid w:val="1DF33CAA"/>
    <w:rsid w:val="25820D87"/>
    <w:rsid w:val="25925FAA"/>
    <w:rsid w:val="27543D20"/>
    <w:rsid w:val="2E813EA8"/>
    <w:rsid w:val="37C865D1"/>
    <w:rsid w:val="38B9A5F8"/>
    <w:rsid w:val="3B329493"/>
    <w:rsid w:val="3C9648CA"/>
    <w:rsid w:val="3EBB392F"/>
    <w:rsid w:val="41C03B66"/>
    <w:rsid w:val="43C1B4E1"/>
    <w:rsid w:val="4CF1E89B"/>
    <w:rsid w:val="502FE29F"/>
    <w:rsid w:val="550E0843"/>
    <w:rsid w:val="5775C02A"/>
    <w:rsid w:val="59960CB6"/>
    <w:rsid w:val="5A9E3F30"/>
    <w:rsid w:val="5B882464"/>
    <w:rsid w:val="5BC057FF"/>
    <w:rsid w:val="5C195DB2"/>
    <w:rsid w:val="6452D04D"/>
    <w:rsid w:val="6B393844"/>
    <w:rsid w:val="6BCD3FC7"/>
    <w:rsid w:val="6C937905"/>
    <w:rsid w:val="750D58C6"/>
    <w:rsid w:val="771EB06E"/>
    <w:rsid w:val="7735BF5F"/>
    <w:rsid w:val="781094CF"/>
    <w:rsid w:val="7ACD2EC2"/>
    <w:rsid w:val="7B3A6C13"/>
    <w:rsid w:val="7D7C34D8"/>
    <w:rsid w:val="7D8F61FF"/>
    <w:rsid w:val="7F1793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D04D"/>
  <w15:chartTrackingRefBased/>
  <w15:docId w15:val="{8CFA3DE1-32DD-4730-9B14-0DF03708D8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true">
    <w:uiPriority w:val="1"/>
    <w:name w:val="Normal0"/>
    <w:basedOn w:val="Normal"/>
    <w:qFormat/>
    <w:rsid w:val="1DF33CAA"/>
    <w:rPr>
      <w:rFonts w:ascii="Aptos" w:hAnsi="Aptos" w:eastAsia="Aptos" w:cs="Aptos"/>
      <w:sz w:val="24"/>
      <w:szCs w:val="24"/>
      <w:lang w:val="nl-NL" w:eastAsia="ja-JP" w:bidi="ar-SA"/>
    </w:rPr>
    <w:pPr>
      <w:spacing w:after="160" w:line="279"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1f227cc6410f45a3"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6313E71B6A34D8EA515C25A9C4912" ma:contentTypeVersion="17" ma:contentTypeDescription="Een nieuw document maken." ma:contentTypeScope="" ma:versionID="6bfa627907b2ea7d6a2be4a5fa3185c2">
  <xsd:schema xmlns:xsd="http://www.w3.org/2001/XMLSchema" xmlns:xs="http://www.w3.org/2001/XMLSchema" xmlns:p="http://schemas.microsoft.com/office/2006/metadata/properties" xmlns:ns2="2a8060b7-dd44-45cc-8b1e-2825ca201fad" xmlns:ns3="0a8dacd1-0d32-4dbf-8bb7-a3b9924033a4" targetNamespace="http://schemas.microsoft.com/office/2006/metadata/properties" ma:root="true" ma:fieldsID="b7ff7a6d776d1e9be7f4c57f72e17083" ns2:_="" ns3:_="">
    <xsd:import namespace="2a8060b7-dd44-45cc-8b1e-2825ca201fad"/>
    <xsd:import namespace="0a8dacd1-0d32-4dbf-8bb7-a3b9924033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060b7-dd44-45cc-8b1e-2825ca201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773c9b9-662a-44e3-9db5-ef43ae93150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8dacd1-0d32-4dbf-8bb7-a3b9924033a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34812e6-6e87-4648-8130-5a1c4b21c18a}" ma:internalName="TaxCatchAll" ma:showField="CatchAllData" ma:web="0a8dacd1-0d32-4dbf-8bb7-a3b992403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8dacd1-0d32-4dbf-8bb7-a3b9924033a4" xsi:nil="true"/>
    <lcf76f155ced4ddcb4097134ff3c332f xmlns="2a8060b7-dd44-45cc-8b1e-2825ca201fad">
      <Terms xmlns="http://schemas.microsoft.com/office/infopath/2007/PartnerControls"/>
    </lcf76f155ced4ddcb4097134ff3c332f>
    <SharedWithUsers xmlns="0a8dacd1-0d32-4dbf-8bb7-a3b9924033a4">
      <UserInfo>
        <DisplayName/>
        <AccountId xsi:nil="true"/>
        <AccountType/>
      </UserInfo>
    </SharedWithUsers>
  </documentManagement>
</p:properties>
</file>

<file path=customXml/itemProps1.xml><?xml version="1.0" encoding="utf-8"?>
<ds:datastoreItem xmlns:ds="http://schemas.openxmlformats.org/officeDocument/2006/customXml" ds:itemID="{279FADA6-A7FF-4E85-A14C-BD4943934862}"/>
</file>

<file path=customXml/itemProps2.xml><?xml version="1.0" encoding="utf-8"?>
<ds:datastoreItem xmlns:ds="http://schemas.openxmlformats.org/officeDocument/2006/customXml" ds:itemID="{55902AF0-605E-4C53-B741-6A500374BB66}"/>
</file>

<file path=customXml/itemProps3.xml><?xml version="1.0" encoding="utf-8"?>
<ds:datastoreItem xmlns:ds="http://schemas.openxmlformats.org/officeDocument/2006/customXml" ds:itemID="{E453A1E6-2FBC-4F32-A179-C63C9A97D9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Oudste Toerusting Eredienst</dc:creator>
  <cp:keywords/>
  <dc:description/>
  <cp:lastModifiedBy>Oudste Toerusting Eredienst</cp:lastModifiedBy>
  <dcterms:created xsi:type="dcterms:W3CDTF">2024-09-29T19:02:29Z</dcterms:created>
  <dcterms:modified xsi:type="dcterms:W3CDTF">2024-09-29T19:34:56Z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0x0101007E76313E71B6A34D8EA515C25A9C4912</vt:lpwstr>
  </property>
  <property fmtid="{D5CDD505-2E9C-101B-9397-08002B2CF9AE}" pid="3" name="Order">
    <vt:r8>11300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